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087" w:rsidRDefault="00774D47">
      <w:r>
        <w:t xml:space="preserve"> </w:t>
      </w:r>
      <w:r w:rsidR="00CF7087">
        <w:t>ПРО НАС</w:t>
      </w:r>
      <w:r>
        <w:tab/>
      </w:r>
    </w:p>
    <w:p w:rsidR="00CF7087" w:rsidRDefault="00CF7087"/>
    <w:p w:rsidR="001B5EB3" w:rsidRDefault="00774D47">
      <w:r w:rsidRPr="00CF7087">
        <w:rPr>
          <w:highlight w:val="yellow"/>
          <w:lang w:val="en-US"/>
        </w:rPr>
        <w:t>GT</w:t>
      </w:r>
      <w:r w:rsidRPr="00CF7087">
        <w:rPr>
          <w:highlight w:val="yellow"/>
        </w:rPr>
        <w:t xml:space="preserve"> </w:t>
      </w:r>
      <w:r w:rsidRPr="00CF7087">
        <w:rPr>
          <w:highlight w:val="yellow"/>
          <w:lang w:val="en-US"/>
        </w:rPr>
        <w:t>UA</w:t>
      </w:r>
      <w:r w:rsidRPr="00774D47">
        <w:t xml:space="preserve"> –</w:t>
      </w:r>
      <w:r>
        <w:t xml:space="preserve"> це спеціалізований інтернет-магазин, який займається продуктами виключно високої якості, забезпечує професійну консультацію та сервісне забезпечення.</w:t>
      </w:r>
    </w:p>
    <w:p w:rsidR="00774D47" w:rsidRDefault="00774D47">
      <w:r>
        <w:t xml:space="preserve">Для нас основний пріоритет– клієнт, тому особливий акцент ми робимо на комунікації та грамотному підборі обладнання. </w:t>
      </w:r>
    </w:p>
    <w:p w:rsidR="00774D47" w:rsidRDefault="00774D47">
      <w:r>
        <w:t xml:space="preserve">Асортимент </w:t>
      </w:r>
      <w:r>
        <w:rPr>
          <w:lang w:val="en-US"/>
        </w:rPr>
        <w:t>GT</w:t>
      </w:r>
      <w:r w:rsidRPr="00774D47">
        <w:rPr>
          <w:lang w:val="ru-RU"/>
        </w:rPr>
        <w:t xml:space="preserve"> </w:t>
      </w:r>
      <w:r>
        <w:rPr>
          <w:lang w:val="en-US"/>
        </w:rPr>
        <w:t>UA</w:t>
      </w:r>
      <w:r w:rsidRPr="00774D47">
        <w:rPr>
          <w:lang w:val="ru-RU"/>
        </w:rPr>
        <w:t xml:space="preserve"> </w:t>
      </w:r>
      <w:r>
        <w:t>включає в себе широкий спектр обладнання та інстурментів лише кращих та перевірених брендів</w:t>
      </w:r>
      <w:r w:rsidR="00C04DD9" w:rsidRPr="00C04DD9">
        <w:rPr>
          <w:lang w:val="ru-RU"/>
        </w:rPr>
        <w:t>:</w:t>
      </w:r>
      <w:r>
        <w:t xml:space="preserve"> </w:t>
      </w:r>
    </w:p>
    <w:p w:rsidR="00774D47" w:rsidRPr="00774D47" w:rsidRDefault="00774D47">
      <w:r>
        <w:rPr>
          <w:lang w:val="en-US"/>
        </w:rPr>
        <w:t>GTM</w:t>
      </w:r>
      <w:r>
        <w:t xml:space="preserve"> \ </w:t>
      </w:r>
      <w:proofErr w:type="spellStart"/>
      <w:r>
        <w:t>лінк</w:t>
      </w:r>
      <w:proofErr w:type="spellEnd"/>
      <w:r>
        <w:t xml:space="preserve"> на </w:t>
      </w:r>
      <w:proofErr w:type="spellStart"/>
      <w:r>
        <w:t>тм</w:t>
      </w:r>
      <w:proofErr w:type="spellEnd"/>
      <w:r>
        <w:t>\</w:t>
      </w:r>
    </w:p>
    <w:p w:rsidR="00774D47" w:rsidRDefault="00774D47">
      <w:r>
        <w:rPr>
          <w:lang w:val="en-US"/>
        </w:rPr>
        <w:t>VULKAN</w:t>
      </w:r>
      <w:r w:rsidRPr="00C04DD9">
        <w:rPr>
          <w:lang w:val="ru-RU"/>
        </w:rPr>
        <w:t xml:space="preserve"> </w:t>
      </w:r>
      <w:r>
        <w:t xml:space="preserve">  </w:t>
      </w:r>
      <w:r w:rsidR="00C04DD9">
        <w:t xml:space="preserve">\ </w:t>
      </w:r>
      <w:proofErr w:type="spellStart"/>
      <w:r w:rsidR="00C04DD9">
        <w:t>лінк</w:t>
      </w:r>
      <w:proofErr w:type="spellEnd"/>
      <w:r w:rsidR="00C04DD9">
        <w:t xml:space="preserve"> на </w:t>
      </w:r>
      <w:proofErr w:type="spellStart"/>
      <w:r w:rsidR="00C04DD9">
        <w:t>тм</w:t>
      </w:r>
      <w:proofErr w:type="spellEnd"/>
      <w:r w:rsidR="00C04DD9">
        <w:t>\</w:t>
      </w:r>
    </w:p>
    <w:p w:rsidR="00774D47" w:rsidRPr="00C04DD9" w:rsidRDefault="00774D47">
      <w:r>
        <w:rPr>
          <w:lang w:val="en-US"/>
        </w:rPr>
        <w:t>EGO</w:t>
      </w:r>
      <w:r w:rsidR="00C04DD9">
        <w:t xml:space="preserve"> </w:t>
      </w:r>
      <w:r w:rsidR="00C04DD9">
        <w:t xml:space="preserve">\ </w:t>
      </w:r>
      <w:proofErr w:type="spellStart"/>
      <w:r w:rsidR="00C04DD9">
        <w:t>лінк</w:t>
      </w:r>
      <w:proofErr w:type="spellEnd"/>
      <w:r w:rsidR="00C04DD9">
        <w:t xml:space="preserve"> на </w:t>
      </w:r>
      <w:proofErr w:type="spellStart"/>
      <w:r w:rsidR="00C04DD9">
        <w:t>тм</w:t>
      </w:r>
      <w:proofErr w:type="spellEnd"/>
      <w:r w:rsidR="00C04DD9">
        <w:t>\</w:t>
      </w:r>
    </w:p>
    <w:p w:rsidR="00774D47" w:rsidRPr="00E06E11" w:rsidRDefault="00774D47">
      <w:pPr>
        <w:rPr>
          <w:lang w:val="en-US"/>
        </w:rPr>
      </w:pPr>
      <w:proofErr w:type="spellStart"/>
      <w:r>
        <w:rPr>
          <w:lang w:val="en-US"/>
        </w:rPr>
        <w:t>Idrobase</w:t>
      </w:r>
      <w:proofErr w:type="spellEnd"/>
      <w:r w:rsidR="00C04DD9">
        <w:t xml:space="preserve"> </w:t>
      </w:r>
      <w:r w:rsidR="00C04DD9">
        <w:t xml:space="preserve">\ </w:t>
      </w:r>
      <w:proofErr w:type="spellStart"/>
      <w:r w:rsidR="00C04DD9">
        <w:t>лінк</w:t>
      </w:r>
      <w:proofErr w:type="spellEnd"/>
      <w:r w:rsidR="00C04DD9">
        <w:t xml:space="preserve"> на </w:t>
      </w:r>
      <w:proofErr w:type="spellStart"/>
      <w:r w:rsidR="00C04DD9">
        <w:t>тм</w:t>
      </w:r>
      <w:proofErr w:type="spellEnd"/>
      <w:r w:rsidR="00C04DD9">
        <w:t>\</w:t>
      </w:r>
      <w:bookmarkStart w:id="0" w:name="_GoBack"/>
      <w:bookmarkEnd w:id="0"/>
    </w:p>
    <w:p w:rsidR="00774D47" w:rsidRPr="00C04DD9" w:rsidRDefault="00774D47">
      <w:proofErr w:type="spellStart"/>
      <w:r>
        <w:rPr>
          <w:lang w:val="en-US"/>
        </w:rPr>
        <w:t>Metier</w:t>
      </w:r>
      <w:proofErr w:type="spellEnd"/>
      <w:r w:rsidR="00C04DD9">
        <w:t xml:space="preserve"> </w:t>
      </w:r>
      <w:r w:rsidR="00C04DD9">
        <w:t xml:space="preserve">\ </w:t>
      </w:r>
      <w:proofErr w:type="spellStart"/>
      <w:r w:rsidR="00C04DD9">
        <w:t>лінк</w:t>
      </w:r>
      <w:proofErr w:type="spellEnd"/>
      <w:r w:rsidR="00C04DD9">
        <w:t xml:space="preserve"> на </w:t>
      </w:r>
      <w:proofErr w:type="spellStart"/>
      <w:r w:rsidR="00C04DD9">
        <w:t>тм</w:t>
      </w:r>
      <w:proofErr w:type="spellEnd"/>
      <w:r w:rsidR="00C04DD9">
        <w:t>\</w:t>
      </w:r>
    </w:p>
    <w:p w:rsidR="00774D47" w:rsidRPr="00C04DD9" w:rsidRDefault="00774D47">
      <w:r>
        <w:rPr>
          <w:lang w:val="en-US"/>
        </w:rPr>
        <w:t xml:space="preserve">Mighty </w:t>
      </w:r>
      <w:proofErr w:type="gramStart"/>
      <w:r>
        <w:rPr>
          <w:lang w:val="en-US"/>
        </w:rPr>
        <w:t>Seven</w:t>
      </w:r>
      <w:r w:rsidR="00C04DD9">
        <w:t xml:space="preserve"> </w:t>
      </w:r>
      <w:r w:rsidR="00C04DD9">
        <w:t>\</w:t>
      </w:r>
      <w:proofErr w:type="gramEnd"/>
      <w:r w:rsidR="00C04DD9">
        <w:t xml:space="preserve"> </w:t>
      </w:r>
      <w:proofErr w:type="spellStart"/>
      <w:r w:rsidR="00C04DD9">
        <w:t>лінк</w:t>
      </w:r>
      <w:proofErr w:type="spellEnd"/>
      <w:r w:rsidR="00C04DD9">
        <w:t xml:space="preserve"> на </w:t>
      </w:r>
      <w:proofErr w:type="spellStart"/>
      <w:r w:rsidR="00C04DD9">
        <w:t>тм</w:t>
      </w:r>
      <w:proofErr w:type="spellEnd"/>
      <w:r w:rsidR="00C04DD9">
        <w:t>\</w:t>
      </w:r>
    </w:p>
    <w:p w:rsidR="00774D47" w:rsidRPr="00C04DD9" w:rsidRDefault="00774D47">
      <w:proofErr w:type="spellStart"/>
      <w:r>
        <w:rPr>
          <w:lang w:val="en-US"/>
        </w:rPr>
        <w:t>Claber</w:t>
      </w:r>
      <w:proofErr w:type="spellEnd"/>
      <w:r w:rsidR="00C04DD9">
        <w:t xml:space="preserve"> </w:t>
      </w:r>
      <w:r w:rsidR="00C04DD9">
        <w:t xml:space="preserve">\ </w:t>
      </w:r>
      <w:proofErr w:type="spellStart"/>
      <w:r w:rsidR="00C04DD9">
        <w:t>лінк</w:t>
      </w:r>
      <w:proofErr w:type="spellEnd"/>
      <w:r w:rsidR="00C04DD9">
        <w:t xml:space="preserve"> на </w:t>
      </w:r>
      <w:proofErr w:type="spellStart"/>
      <w:r w:rsidR="00C04DD9">
        <w:t>тм</w:t>
      </w:r>
      <w:proofErr w:type="spellEnd"/>
      <w:r w:rsidR="00C04DD9">
        <w:t>\</w:t>
      </w:r>
    </w:p>
    <w:p w:rsidR="00C04DD9" w:rsidRPr="00C04DD9" w:rsidRDefault="00C04DD9">
      <w:pPr>
        <w:rPr>
          <w:lang w:val="ru-RU"/>
        </w:rPr>
      </w:pPr>
    </w:p>
    <w:p w:rsidR="00C04DD9" w:rsidRDefault="00C04DD9">
      <w:r w:rsidRPr="00C04DD9">
        <w:rPr>
          <w:highlight w:val="yellow"/>
        </w:rPr>
        <w:t>Наші переваги:</w:t>
      </w:r>
    </w:p>
    <w:p w:rsidR="00C04DD9" w:rsidRDefault="00C04DD9" w:rsidP="00C04DD9">
      <w:pPr>
        <w:pStyle w:val="a3"/>
        <w:numPr>
          <w:ilvl w:val="0"/>
          <w:numId w:val="1"/>
        </w:numPr>
      </w:pPr>
      <w:r w:rsidRPr="00C04DD9">
        <w:rPr>
          <w:color w:val="7030A0"/>
        </w:rPr>
        <w:t xml:space="preserve">Оперативність реакції: </w:t>
      </w:r>
      <w:r>
        <w:t>ми працюємо з 9 до 21, кожне ваше звернення буде опрацьовано максимально швидко та якісно</w:t>
      </w:r>
    </w:p>
    <w:p w:rsidR="00C04DD9" w:rsidRDefault="00C04DD9" w:rsidP="00C04DD9">
      <w:pPr>
        <w:pStyle w:val="a3"/>
        <w:numPr>
          <w:ilvl w:val="0"/>
          <w:numId w:val="1"/>
        </w:numPr>
      </w:pPr>
      <w:r w:rsidRPr="00C04DD9">
        <w:rPr>
          <w:color w:val="7030A0"/>
        </w:rPr>
        <w:t xml:space="preserve">Кваліфікована консультація та підбір: </w:t>
      </w:r>
      <w:r>
        <w:t xml:space="preserve">якщо ви знаєте задачу – наші фахівці підберуть під неї обладнання. Якщо ви розумієте, що вам потрібно – ми не переконуємо купити щось інше. </w:t>
      </w:r>
    </w:p>
    <w:p w:rsidR="00C04DD9" w:rsidRPr="00C04DD9" w:rsidRDefault="00C04DD9" w:rsidP="00C04DD9">
      <w:pPr>
        <w:pStyle w:val="a3"/>
        <w:numPr>
          <w:ilvl w:val="0"/>
          <w:numId w:val="1"/>
        </w:numPr>
        <w:rPr>
          <w:color w:val="7030A0"/>
        </w:rPr>
      </w:pPr>
      <w:r>
        <w:rPr>
          <w:color w:val="7030A0"/>
        </w:rPr>
        <w:t xml:space="preserve">Цінуємо ваш час: </w:t>
      </w:r>
      <w:r>
        <w:rPr>
          <w:color w:val="000000" w:themeColor="text1"/>
        </w:rPr>
        <w:t>більшість замовлень ві</w:t>
      </w:r>
      <w:r w:rsidR="00CF7087">
        <w:rPr>
          <w:color w:val="000000" w:themeColor="text1"/>
        </w:rPr>
        <w:t>дправляємо в день підтвердження. Не набридаємо вам розсилками та дзвінками</w:t>
      </w:r>
    </w:p>
    <w:p w:rsidR="00C04DD9" w:rsidRPr="00C04DD9" w:rsidRDefault="00C04DD9" w:rsidP="00C04DD9">
      <w:pPr>
        <w:pStyle w:val="a3"/>
        <w:numPr>
          <w:ilvl w:val="0"/>
          <w:numId w:val="1"/>
        </w:numPr>
        <w:rPr>
          <w:color w:val="7030A0"/>
        </w:rPr>
      </w:pPr>
      <w:r>
        <w:rPr>
          <w:color w:val="7030A0"/>
        </w:rPr>
        <w:t>Наявність на складі:</w:t>
      </w:r>
      <w:r>
        <w:t xml:space="preserve"> </w:t>
      </w:r>
      <w:r>
        <w:rPr>
          <w:color w:val="000000" w:themeColor="text1"/>
        </w:rPr>
        <w:t>99% продукції, яку ви бачите на сайті – є в наявності. У нас немає «потім», «треба уточнити», «передзвонимо за три дні»</w:t>
      </w:r>
    </w:p>
    <w:p w:rsidR="00C04DD9" w:rsidRPr="00CF7087" w:rsidRDefault="00C04DD9" w:rsidP="00C04DD9">
      <w:pPr>
        <w:pStyle w:val="a3"/>
        <w:numPr>
          <w:ilvl w:val="0"/>
          <w:numId w:val="1"/>
        </w:numPr>
        <w:rPr>
          <w:color w:val="7030A0"/>
        </w:rPr>
      </w:pPr>
      <w:r w:rsidRPr="00C04DD9">
        <w:rPr>
          <w:color w:val="7030A0"/>
        </w:rPr>
        <w:t xml:space="preserve">Ми </w:t>
      </w:r>
      <w:proofErr w:type="spellStart"/>
      <w:r w:rsidRPr="00C04DD9">
        <w:rPr>
          <w:color w:val="7030A0"/>
        </w:rPr>
        <w:t>пам</w:t>
      </w:r>
      <w:proofErr w:type="spellEnd"/>
      <w:r w:rsidRPr="00C04DD9">
        <w:rPr>
          <w:color w:val="7030A0"/>
          <w:lang w:val="ru-RU"/>
        </w:rPr>
        <w:t>`</w:t>
      </w:r>
      <w:r w:rsidRPr="00C04DD9">
        <w:rPr>
          <w:color w:val="7030A0"/>
        </w:rPr>
        <w:t>ятаємо про вас:</w:t>
      </w:r>
      <w:r w:rsidRPr="00CF7087">
        <w:rPr>
          <w:color w:val="000000" w:themeColor="text1"/>
        </w:rPr>
        <w:t xml:space="preserve"> </w:t>
      </w:r>
      <w:r w:rsidR="00CF7087" w:rsidRPr="00CF7087">
        <w:rPr>
          <w:color w:val="000000" w:themeColor="text1"/>
        </w:rPr>
        <w:t xml:space="preserve">і </w:t>
      </w:r>
      <w:r>
        <w:rPr>
          <w:color w:val="000000" w:themeColor="text1"/>
        </w:rPr>
        <w:t xml:space="preserve">не лише в той день коли ви купуєте. Кожен клієнт після першої покупки стає для нас постійним. </w:t>
      </w:r>
    </w:p>
    <w:p w:rsidR="00CF7087" w:rsidRPr="00C04DD9" w:rsidRDefault="00CF7087" w:rsidP="00C04DD9">
      <w:pPr>
        <w:pStyle w:val="a3"/>
        <w:numPr>
          <w:ilvl w:val="0"/>
          <w:numId w:val="1"/>
        </w:numPr>
        <w:rPr>
          <w:color w:val="7030A0"/>
        </w:rPr>
      </w:pPr>
      <w:r w:rsidRPr="00CF7087">
        <w:rPr>
          <w:color w:val="7030A0"/>
        </w:rPr>
        <w:t xml:space="preserve">Сервіс: </w:t>
      </w:r>
      <w:r>
        <w:rPr>
          <w:color w:val="000000" w:themeColor="text1"/>
        </w:rPr>
        <w:t xml:space="preserve">навіть найкращі речі можуть зламатись, </w:t>
      </w:r>
      <w:r>
        <w:rPr>
          <w:color w:val="000000" w:themeColor="text1"/>
          <w:lang w:val="en-US"/>
        </w:rPr>
        <w:t>GT</w:t>
      </w:r>
      <w:r w:rsidRPr="00CF7087"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UA</w:t>
      </w:r>
      <w:r w:rsidRPr="00CF7087">
        <w:rPr>
          <w:color w:val="000000" w:themeColor="text1"/>
        </w:rPr>
        <w:t xml:space="preserve"> </w:t>
      </w:r>
      <w:r>
        <w:rPr>
          <w:color w:val="000000" w:themeColor="text1"/>
        </w:rPr>
        <w:t>забезпечить вам допомогу з сервісним обслуговуванням</w:t>
      </w:r>
    </w:p>
    <w:p w:rsidR="00C04DD9" w:rsidRPr="00CF7087" w:rsidRDefault="00C04DD9" w:rsidP="00C04DD9">
      <w:pPr>
        <w:pStyle w:val="a3"/>
        <w:rPr>
          <w:color w:val="7030A0"/>
        </w:rPr>
      </w:pPr>
    </w:p>
    <w:sectPr w:rsidR="00C04DD9" w:rsidRPr="00CF70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113BF"/>
    <w:multiLevelType w:val="hybridMultilevel"/>
    <w:tmpl w:val="6426630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C6"/>
    <w:rsid w:val="001B5EB3"/>
    <w:rsid w:val="00774D47"/>
    <w:rsid w:val="00C04DD9"/>
    <w:rsid w:val="00CB38C6"/>
    <w:rsid w:val="00CF7087"/>
    <w:rsid w:val="00E0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B0D0"/>
  <w15:chartTrackingRefBased/>
  <w15:docId w15:val="{67E0919B-D08B-44BC-8F5F-695CA6A6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KVM</dc:creator>
  <cp:keywords/>
  <dc:description/>
  <cp:lastModifiedBy>KVM</cp:lastModifiedBy>
  <cp:revision>2</cp:revision>
  <dcterms:created xsi:type="dcterms:W3CDTF">2024-07-05T12:41:00Z</dcterms:created>
  <dcterms:modified xsi:type="dcterms:W3CDTF">2024-07-08T06:42:00Z</dcterms:modified>
</cp:coreProperties>
</file>